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8465C4" w14:textId="77777777" w:rsidR="00522E1B" w:rsidRDefault="00000000">
      <w:r>
        <w:rPr>
          <w:b/>
          <w:color w:val="5B5BA5"/>
          <w:sz w:val="48"/>
          <w:szCs w:val="48"/>
        </w:rPr>
        <w:t>Activity 2 – Pixel art</w:t>
      </w:r>
    </w:p>
    <w:p w14:paraId="6440D3B6" w14:textId="77777777" w:rsidR="00522E1B" w:rsidRDefault="00000000">
      <w:r>
        <w:t>In this activity, you will draw some flags by colouring in cells in a spreadsheet. Can you guess which country each flag belongs to?</w:t>
      </w:r>
    </w:p>
    <w:p w14:paraId="2606E035" w14:textId="77777777" w:rsidR="00522E1B" w:rsidRDefault="00522E1B"/>
    <w:p w14:paraId="70D42B17" w14:textId="77777777" w:rsidR="00522E1B" w:rsidRDefault="00000000">
      <w:pPr>
        <w:numPr>
          <w:ilvl w:val="0"/>
          <w:numId w:val="4"/>
        </w:numPr>
        <w:rPr>
          <w:rFonts w:ascii="Arial" w:eastAsia="Arial" w:hAnsi="Arial" w:cs="Arial"/>
        </w:rPr>
      </w:pPr>
      <w:r>
        <w:t xml:space="preserve">Top tip: If you make a mistake, you can use the </w:t>
      </w:r>
      <w:r>
        <w:rPr>
          <w:b/>
        </w:rPr>
        <w:t>Undo</w:t>
      </w:r>
      <w:r>
        <w:t xml:space="preserve"> command to undo the last thing you did.</w:t>
      </w:r>
    </w:p>
    <w:p w14:paraId="16860965" w14:textId="77777777" w:rsidR="00522E1B" w:rsidRDefault="00000000">
      <w:pPr>
        <w:pStyle w:val="Heading1"/>
        <w:spacing w:before="400"/>
        <w:rPr>
          <w:sz w:val="40"/>
          <w:szCs w:val="40"/>
        </w:rPr>
      </w:pPr>
      <w:bookmarkStart w:id="0" w:name="_15tevqmx32f" w:colFirst="0" w:colLast="0"/>
      <w:bookmarkEnd w:id="0"/>
      <w:r>
        <w:rPr>
          <w:sz w:val="40"/>
          <w:szCs w:val="40"/>
        </w:rPr>
        <w:t>Flag 1</w:t>
      </w:r>
    </w:p>
    <w:p w14:paraId="2F231ADE" w14:textId="77777777" w:rsidR="00522E1B" w:rsidRDefault="00000000">
      <w:r>
        <w:t xml:space="preserve">Apply a </w:t>
      </w:r>
      <w:r>
        <w:rPr>
          <w:color w:val="FFFFFF"/>
          <w:highlight w:val="black"/>
        </w:rPr>
        <w:t xml:space="preserve"> black </w:t>
      </w:r>
      <w:r>
        <w:t xml:space="preserve"> fill colour to the following cells:</w:t>
      </w:r>
    </w:p>
    <w:p w14:paraId="70CA92CF" w14:textId="77777777" w:rsidR="00522E1B" w:rsidRDefault="00000000">
      <w:pPr>
        <w:numPr>
          <w:ilvl w:val="0"/>
          <w:numId w:val="2"/>
        </w:numPr>
      </w:pPr>
      <w:r>
        <w:t>A1:F5</w:t>
      </w:r>
    </w:p>
    <w:p w14:paraId="266EF913" w14:textId="77777777" w:rsidR="00522E1B" w:rsidRDefault="00522E1B"/>
    <w:p w14:paraId="0A561AB5" w14:textId="77777777" w:rsidR="00522E1B" w:rsidRDefault="00000000">
      <w:pPr>
        <w:ind w:left="720"/>
      </w:pPr>
      <w:r>
        <w:t>Step-by-step guide</w:t>
      </w:r>
    </w:p>
    <w:p w14:paraId="244B4C33" w14:textId="77777777" w:rsidR="00522E1B" w:rsidRDefault="00000000">
      <w:pPr>
        <w:ind w:left="720"/>
      </w:pPr>
      <w:r>
        <w:t>Prefer to do it step by step? Here are the cells you need to colour:</w:t>
      </w:r>
    </w:p>
    <w:p w14:paraId="77B70E13" w14:textId="77777777" w:rsidR="00522E1B" w:rsidRDefault="00522E1B">
      <w:pPr>
        <w:ind w:left="720"/>
      </w:pPr>
    </w:p>
    <w:tbl>
      <w:tblPr>
        <w:tblStyle w:val="a"/>
        <w:tblW w:w="8306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5"/>
        <w:gridCol w:w="1385"/>
        <w:gridCol w:w="1384"/>
        <w:gridCol w:w="1384"/>
        <w:gridCol w:w="1384"/>
        <w:gridCol w:w="1384"/>
      </w:tblGrid>
      <w:tr w:rsidR="00522E1B" w14:paraId="64DA178A" w14:textId="77777777"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EF08" w14:textId="77777777" w:rsidR="00522E1B" w:rsidRDefault="00000000">
            <w:r>
              <w:t>A1:A5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D0C2" w14:textId="77777777" w:rsidR="00522E1B" w:rsidRDefault="00000000">
            <w:r>
              <w:t>B1:B5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8DED" w14:textId="77777777" w:rsidR="00522E1B" w:rsidRDefault="00000000">
            <w:r>
              <w:t>C1:C5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F82B4" w14:textId="77777777" w:rsidR="00522E1B" w:rsidRDefault="00000000">
            <w:r>
              <w:t>D1:D5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29C8" w14:textId="77777777" w:rsidR="00522E1B" w:rsidRDefault="00000000">
            <w:r>
              <w:t>E1:E5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D90D4" w14:textId="77777777" w:rsidR="00522E1B" w:rsidRDefault="00000000">
            <w:r>
              <w:t>F1:F5</w:t>
            </w:r>
          </w:p>
        </w:tc>
      </w:tr>
    </w:tbl>
    <w:p w14:paraId="1DC5F329" w14:textId="77777777" w:rsidR="00522E1B" w:rsidRDefault="00522E1B"/>
    <w:p w14:paraId="4E0E2032" w14:textId="77777777" w:rsidR="00522E1B" w:rsidRDefault="00000000">
      <w:pPr>
        <w:ind w:firstLine="720"/>
      </w:pPr>
      <w:r>
        <w:t>Hint: A1:A5 means cells 1 to 5 in column A</w:t>
      </w:r>
    </w:p>
    <w:p w14:paraId="0EF5EFC4" w14:textId="77777777" w:rsidR="00522E1B" w:rsidRDefault="00522E1B">
      <w:pPr>
        <w:ind w:left="720"/>
      </w:pPr>
    </w:p>
    <w:p w14:paraId="0BFBDE44" w14:textId="77777777" w:rsidR="00522E1B" w:rsidRDefault="00522E1B"/>
    <w:p w14:paraId="588A82AF" w14:textId="77777777" w:rsidR="00522E1B" w:rsidRDefault="00000000">
      <w:r>
        <w:t xml:space="preserve">Apply a </w:t>
      </w:r>
      <w:r>
        <w:rPr>
          <w:shd w:val="clear" w:color="auto" w:fill="CC0000"/>
        </w:rPr>
        <w:t xml:space="preserve"> </w:t>
      </w:r>
      <w:r>
        <w:rPr>
          <w:color w:val="FFFFFF"/>
          <w:shd w:val="clear" w:color="auto" w:fill="CC0000"/>
        </w:rPr>
        <w:t>red</w:t>
      </w:r>
      <w:r>
        <w:rPr>
          <w:shd w:val="clear" w:color="auto" w:fill="CC0000"/>
        </w:rPr>
        <w:t xml:space="preserve"> </w:t>
      </w:r>
      <w:r>
        <w:t xml:space="preserve"> fill colour to the following cells:</w:t>
      </w:r>
    </w:p>
    <w:p w14:paraId="54C46550" w14:textId="77777777" w:rsidR="00522E1B" w:rsidRDefault="00000000">
      <w:pPr>
        <w:numPr>
          <w:ilvl w:val="0"/>
          <w:numId w:val="1"/>
        </w:numPr>
      </w:pPr>
      <w:r>
        <w:t>A6:F10</w:t>
      </w:r>
    </w:p>
    <w:p w14:paraId="0D6FA3EE" w14:textId="77777777" w:rsidR="00522E1B" w:rsidRDefault="00522E1B"/>
    <w:p w14:paraId="0EF08A3A" w14:textId="77777777" w:rsidR="00522E1B" w:rsidRDefault="00000000">
      <w:pPr>
        <w:ind w:left="720"/>
      </w:pPr>
      <w:r>
        <w:t>Step-by-step guide</w:t>
      </w:r>
    </w:p>
    <w:p w14:paraId="3CF37F5A" w14:textId="77777777" w:rsidR="00522E1B" w:rsidRDefault="00000000">
      <w:pPr>
        <w:ind w:left="720"/>
      </w:pPr>
      <w:r>
        <w:t>Here are the cells you need to colour:</w:t>
      </w:r>
    </w:p>
    <w:p w14:paraId="646986F2" w14:textId="77777777" w:rsidR="00522E1B" w:rsidRDefault="00522E1B">
      <w:pPr>
        <w:ind w:left="720"/>
      </w:pPr>
    </w:p>
    <w:tbl>
      <w:tblPr>
        <w:tblStyle w:val="a0"/>
        <w:tblW w:w="8306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5"/>
        <w:gridCol w:w="1385"/>
        <w:gridCol w:w="1384"/>
        <w:gridCol w:w="1384"/>
        <w:gridCol w:w="1384"/>
        <w:gridCol w:w="1384"/>
      </w:tblGrid>
      <w:tr w:rsidR="00522E1B" w14:paraId="73CB23E6" w14:textId="77777777"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D74B" w14:textId="77777777" w:rsidR="00522E1B" w:rsidRDefault="00000000">
            <w:r>
              <w:t>A6:A10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28E0" w14:textId="77777777" w:rsidR="00522E1B" w:rsidRDefault="00000000">
            <w:r>
              <w:t>B6:B10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6B793" w14:textId="77777777" w:rsidR="00522E1B" w:rsidRDefault="00000000">
            <w:r>
              <w:t>C6:C10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3D98" w14:textId="77777777" w:rsidR="00522E1B" w:rsidRDefault="00000000">
            <w:r>
              <w:t>D6:D10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E897" w14:textId="77777777" w:rsidR="00522E1B" w:rsidRDefault="00000000">
            <w:r>
              <w:t>E6:E10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7CE89" w14:textId="77777777" w:rsidR="00522E1B" w:rsidRDefault="00000000">
            <w:r>
              <w:t>F6:F10</w:t>
            </w:r>
          </w:p>
        </w:tc>
      </w:tr>
    </w:tbl>
    <w:p w14:paraId="532D2F5B" w14:textId="77777777" w:rsidR="00522E1B" w:rsidRDefault="00522E1B"/>
    <w:p w14:paraId="077E9931" w14:textId="77777777" w:rsidR="00522E1B" w:rsidRDefault="00522E1B"/>
    <w:p w14:paraId="579A943C" w14:textId="77777777" w:rsidR="00522E1B" w:rsidRDefault="00522E1B"/>
    <w:p w14:paraId="6035A53A" w14:textId="77777777" w:rsidR="00522E1B" w:rsidRDefault="00522E1B"/>
    <w:p w14:paraId="05107D56" w14:textId="77777777" w:rsidR="00522E1B" w:rsidRDefault="00522E1B"/>
    <w:p w14:paraId="64A508DB" w14:textId="77777777" w:rsidR="00522E1B" w:rsidRDefault="00000000">
      <w:r>
        <w:t xml:space="preserve">Apply a </w:t>
      </w:r>
      <w:r>
        <w:rPr>
          <w:shd w:val="clear" w:color="auto" w:fill="FFD966"/>
        </w:rPr>
        <w:t xml:space="preserve"> yellow </w:t>
      </w:r>
      <w:r>
        <w:t xml:space="preserve"> fill colour to the following cells:</w:t>
      </w:r>
    </w:p>
    <w:p w14:paraId="2A51B7BD" w14:textId="77777777" w:rsidR="00522E1B" w:rsidRDefault="00000000">
      <w:pPr>
        <w:numPr>
          <w:ilvl w:val="0"/>
          <w:numId w:val="3"/>
        </w:numPr>
      </w:pPr>
      <w:r>
        <w:t>A11:F15</w:t>
      </w:r>
    </w:p>
    <w:p w14:paraId="1C02A302" w14:textId="77777777" w:rsidR="00522E1B" w:rsidRDefault="00522E1B"/>
    <w:p w14:paraId="2C3432EF" w14:textId="77777777" w:rsidR="00522E1B" w:rsidRDefault="00000000">
      <w:pPr>
        <w:ind w:left="720"/>
      </w:pPr>
      <w:r>
        <w:t>Step-by-step guide</w:t>
      </w:r>
    </w:p>
    <w:p w14:paraId="6992BEEF" w14:textId="77777777" w:rsidR="00522E1B" w:rsidRDefault="00000000">
      <w:pPr>
        <w:ind w:left="720"/>
      </w:pPr>
      <w:r>
        <w:t>Here are the cells you need to colour:</w:t>
      </w:r>
    </w:p>
    <w:p w14:paraId="3DB3B4EF" w14:textId="77777777" w:rsidR="00522E1B" w:rsidRDefault="00522E1B">
      <w:pPr>
        <w:ind w:left="720"/>
      </w:pPr>
    </w:p>
    <w:tbl>
      <w:tblPr>
        <w:tblStyle w:val="a1"/>
        <w:tblW w:w="8306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5"/>
        <w:gridCol w:w="1385"/>
        <w:gridCol w:w="1384"/>
        <w:gridCol w:w="1384"/>
        <w:gridCol w:w="1384"/>
        <w:gridCol w:w="1384"/>
      </w:tblGrid>
      <w:tr w:rsidR="00522E1B" w14:paraId="22AFA1F8" w14:textId="77777777"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1140F" w14:textId="77777777" w:rsidR="00522E1B" w:rsidRDefault="00000000">
            <w:r>
              <w:t>A11:A15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581F" w14:textId="77777777" w:rsidR="00522E1B" w:rsidRDefault="00000000">
            <w:r>
              <w:t>B11:B15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5A7B" w14:textId="77777777" w:rsidR="00522E1B" w:rsidRDefault="00000000">
            <w:r>
              <w:t>C11:C15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E386" w14:textId="77777777" w:rsidR="00522E1B" w:rsidRDefault="00000000">
            <w:r>
              <w:t>D11:D15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400E" w14:textId="77777777" w:rsidR="00522E1B" w:rsidRDefault="00000000">
            <w:r>
              <w:t>E11:E15</w:t>
            </w:r>
          </w:p>
        </w:tc>
        <w:tc>
          <w:tcPr>
            <w:tcW w:w="1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31A6" w14:textId="77777777" w:rsidR="00522E1B" w:rsidRDefault="00000000">
            <w:r>
              <w:t>F11:F15</w:t>
            </w:r>
          </w:p>
        </w:tc>
      </w:tr>
    </w:tbl>
    <w:p w14:paraId="46E579D1" w14:textId="77777777" w:rsidR="00522E1B" w:rsidRDefault="00000000">
      <w:pPr>
        <w:pStyle w:val="Heading1"/>
        <w:spacing w:before="400"/>
        <w:rPr>
          <w:sz w:val="40"/>
          <w:szCs w:val="40"/>
        </w:rPr>
      </w:pPr>
      <w:bookmarkStart w:id="1" w:name="_p9xsv27x65i4" w:colFirst="0" w:colLast="0"/>
      <w:bookmarkEnd w:id="1"/>
      <w:r>
        <w:rPr>
          <w:sz w:val="40"/>
          <w:szCs w:val="40"/>
        </w:rPr>
        <w:lastRenderedPageBreak/>
        <w:t>Flag 2</w:t>
      </w:r>
    </w:p>
    <w:p w14:paraId="6C7F0EC8" w14:textId="77777777" w:rsidR="00522E1B" w:rsidRDefault="00000000">
      <w:r>
        <w:t xml:space="preserve">Apply a </w:t>
      </w:r>
      <w:r>
        <w:rPr>
          <w:shd w:val="clear" w:color="auto" w:fill="3C78D8"/>
        </w:rPr>
        <w:t xml:space="preserve"> </w:t>
      </w:r>
      <w:r>
        <w:rPr>
          <w:color w:val="FFFFFF"/>
          <w:shd w:val="clear" w:color="auto" w:fill="3C78D8"/>
        </w:rPr>
        <w:t>blue</w:t>
      </w:r>
      <w:r>
        <w:rPr>
          <w:shd w:val="clear" w:color="auto" w:fill="3C78D8"/>
        </w:rPr>
        <w:t xml:space="preserve"> </w:t>
      </w:r>
      <w:r>
        <w:t xml:space="preserve"> fill colour to the following cells:</w:t>
      </w:r>
    </w:p>
    <w:p w14:paraId="6166EFE9" w14:textId="77777777" w:rsidR="00522E1B" w:rsidRDefault="00000000">
      <w:pPr>
        <w:numPr>
          <w:ilvl w:val="0"/>
          <w:numId w:val="2"/>
        </w:numPr>
      </w:pPr>
      <w:r>
        <w:t>A21:B35</w:t>
      </w:r>
    </w:p>
    <w:p w14:paraId="450EB528" w14:textId="77777777" w:rsidR="00522E1B" w:rsidRDefault="00522E1B"/>
    <w:p w14:paraId="60488E81" w14:textId="77777777" w:rsidR="00522E1B" w:rsidRDefault="00000000">
      <w:pPr>
        <w:ind w:left="720"/>
      </w:pPr>
      <w:r>
        <w:t>Step-by-step guide</w:t>
      </w:r>
    </w:p>
    <w:p w14:paraId="5A8FD5EF" w14:textId="77777777" w:rsidR="00522E1B" w:rsidRDefault="00000000">
      <w:pPr>
        <w:ind w:left="720"/>
      </w:pPr>
      <w:r>
        <w:t>Prefer to do it step by step? Here are the cells you need to colour:</w:t>
      </w:r>
    </w:p>
    <w:p w14:paraId="5B0F2151" w14:textId="77777777" w:rsidR="00522E1B" w:rsidRDefault="00522E1B">
      <w:pPr>
        <w:ind w:left="720"/>
      </w:pPr>
    </w:p>
    <w:tbl>
      <w:tblPr>
        <w:tblStyle w:val="a2"/>
        <w:tblW w:w="4035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2025"/>
      </w:tblGrid>
      <w:tr w:rsidR="00522E1B" w14:paraId="2CD9D0AC" w14:textId="77777777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050D" w14:textId="77777777" w:rsidR="00522E1B" w:rsidRDefault="00000000">
            <w:r>
              <w:t>A21:A35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C1C0" w14:textId="77777777" w:rsidR="00522E1B" w:rsidRDefault="00000000">
            <w:r>
              <w:t>B21:B35</w:t>
            </w:r>
          </w:p>
        </w:tc>
      </w:tr>
    </w:tbl>
    <w:p w14:paraId="3B271BF2" w14:textId="77777777" w:rsidR="00522E1B" w:rsidRDefault="00522E1B"/>
    <w:p w14:paraId="6667D500" w14:textId="77777777" w:rsidR="00522E1B" w:rsidRDefault="00000000">
      <w:pPr>
        <w:ind w:firstLine="720"/>
      </w:pPr>
      <w:r>
        <w:t>Hint: A1:A5 means cells 1 to 5 in column A</w:t>
      </w:r>
    </w:p>
    <w:p w14:paraId="386342C8" w14:textId="77777777" w:rsidR="00522E1B" w:rsidRDefault="00522E1B">
      <w:pPr>
        <w:ind w:left="720"/>
      </w:pPr>
    </w:p>
    <w:p w14:paraId="5305CE11" w14:textId="77777777" w:rsidR="00522E1B" w:rsidRDefault="00522E1B"/>
    <w:p w14:paraId="20BF5318" w14:textId="77777777" w:rsidR="00522E1B" w:rsidRDefault="00000000">
      <w:r>
        <w:t>Leave the following cells white:</w:t>
      </w:r>
    </w:p>
    <w:p w14:paraId="66E38F4A" w14:textId="77777777" w:rsidR="00522E1B" w:rsidRDefault="00000000">
      <w:pPr>
        <w:numPr>
          <w:ilvl w:val="0"/>
          <w:numId w:val="1"/>
        </w:numPr>
      </w:pPr>
      <w:r>
        <w:t>C21:D35</w:t>
      </w:r>
    </w:p>
    <w:p w14:paraId="42FD0657" w14:textId="77777777" w:rsidR="00522E1B" w:rsidRDefault="00522E1B"/>
    <w:p w14:paraId="7FE90620" w14:textId="77777777" w:rsidR="00522E1B" w:rsidRDefault="00522E1B"/>
    <w:p w14:paraId="299D079E" w14:textId="77777777" w:rsidR="00522E1B" w:rsidRDefault="00000000">
      <w:r>
        <w:t xml:space="preserve">Apply a </w:t>
      </w:r>
      <w:r>
        <w:rPr>
          <w:shd w:val="clear" w:color="auto" w:fill="CC0000"/>
        </w:rPr>
        <w:t xml:space="preserve"> </w:t>
      </w:r>
      <w:r>
        <w:rPr>
          <w:color w:val="FFFFFF"/>
          <w:shd w:val="clear" w:color="auto" w:fill="CC0000"/>
        </w:rPr>
        <w:t>red</w:t>
      </w:r>
      <w:r>
        <w:rPr>
          <w:shd w:val="clear" w:color="auto" w:fill="CC0000"/>
        </w:rPr>
        <w:t xml:space="preserve"> </w:t>
      </w:r>
      <w:r>
        <w:t xml:space="preserve"> fill colour to the following cells:</w:t>
      </w:r>
    </w:p>
    <w:p w14:paraId="0839F3F8" w14:textId="77777777" w:rsidR="00522E1B" w:rsidRDefault="00000000">
      <w:pPr>
        <w:numPr>
          <w:ilvl w:val="0"/>
          <w:numId w:val="3"/>
        </w:numPr>
      </w:pPr>
      <w:r>
        <w:t>E21:F35</w:t>
      </w:r>
    </w:p>
    <w:p w14:paraId="32513415" w14:textId="77777777" w:rsidR="00522E1B" w:rsidRDefault="00522E1B"/>
    <w:p w14:paraId="7047CBF0" w14:textId="77777777" w:rsidR="00522E1B" w:rsidRDefault="00000000">
      <w:r>
        <w:t>Finally, make the flag stand out by putting a border around it.</w:t>
      </w:r>
    </w:p>
    <w:p w14:paraId="0D67ACE1" w14:textId="77777777" w:rsidR="00522E1B" w:rsidRDefault="00000000">
      <w:pPr>
        <w:numPr>
          <w:ilvl w:val="0"/>
          <w:numId w:val="5"/>
        </w:numPr>
        <w:rPr>
          <w:rFonts w:ascii="Arial" w:eastAsia="Arial" w:hAnsi="Arial" w:cs="Arial"/>
        </w:rPr>
      </w:pPr>
      <w:r>
        <w:t xml:space="preserve">Select </w:t>
      </w:r>
      <w:proofErr w:type="gramStart"/>
      <w:r>
        <w:t>all of</w:t>
      </w:r>
      <w:proofErr w:type="gramEnd"/>
      <w:r>
        <w:t xml:space="preserve"> the cells A21:F35 and apply a border around the outside only. </w:t>
      </w:r>
    </w:p>
    <w:p w14:paraId="5D5FDC6C" w14:textId="77777777" w:rsidR="00522E1B" w:rsidRDefault="00000000">
      <w:pPr>
        <w:numPr>
          <w:ilvl w:val="0"/>
          <w:numId w:val="5"/>
        </w:numPr>
      </w:pPr>
      <w:r>
        <w:t>Can you work out how to change the thickness of the border?</w:t>
      </w:r>
    </w:p>
    <w:p w14:paraId="014221CE" w14:textId="77777777" w:rsidR="00522E1B" w:rsidRDefault="00000000">
      <w:pPr>
        <w:pStyle w:val="Heading1"/>
        <w:spacing w:before="400"/>
        <w:rPr>
          <w:sz w:val="40"/>
          <w:szCs w:val="40"/>
        </w:rPr>
      </w:pPr>
      <w:bookmarkStart w:id="2" w:name="_vwp8v5a5ao9k" w:colFirst="0" w:colLast="0"/>
      <w:bookmarkStart w:id="3" w:name="_k42avwriqrkl" w:colFirst="0" w:colLast="0"/>
      <w:bookmarkEnd w:id="2"/>
      <w:bookmarkEnd w:id="3"/>
      <w:r>
        <w:rPr>
          <w:sz w:val="40"/>
          <w:szCs w:val="40"/>
        </w:rPr>
        <w:t>Flag 3</w:t>
      </w:r>
    </w:p>
    <w:p w14:paraId="61179A79" w14:textId="77777777" w:rsidR="00522E1B" w:rsidRDefault="00000000">
      <w:r>
        <w:t xml:space="preserve">Apply a </w:t>
      </w:r>
      <w:r>
        <w:rPr>
          <w:shd w:val="clear" w:color="auto" w:fill="3C78D8"/>
        </w:rPr>
        <w:t xml:space="preserve"> </w:t>
      </w:r>
      <w:r>
        <w:rPr>
          <w:color w:val="FFFFFF"/>
          <w:shd w:val="clear" w:color="auto" w:fill="3C78D8"/>
        </w:rPr>
        <w:t>blue</w:t>
      </w:r>
      <w:r>
        <w:rPr>
          <w:shd w:val="clear" w:color="auto" w:fill="3C78D8"/>
        </w:rPr>
        <w:t xml:space="preserve"> </w:t>
      </w:r>
      <w:r>
        <w:t xml:space="preserve"> fill colour to the following cells:</w:t>
      </w:r>
    </w:p>
    <w:p w14:paraId="618E0E77" w14:textId="77777777" w:rsidR="00522E1B" w:rsidRDefault="00000000">
      <w:pPr>
        <w:numPr>
          <w:ilvl w:val="0"/>
          <w:numId w:val="2"/>
        </w:numPr>
      </w:pPr>
      <w:r>
        <w:t>A41:B46</w:t>
      </w:r>
    </w:p>
    <w:p w14:paraId="21CDCFDD" w14:textId="77777777" w:rsidR="00522E1B" w:rsidRDefault="00000000">
      <w:pPr>
        <w:numPr>
          <w:ilvl w:val="0"/>
          <w:numId w:val="2"/>
        </w:numPr>
      </w:pPr>
      <w:r>
        <w:t>A50:B55</w:t>
      </w:r>
    </w:p>
    <w:p w14:paraId="6FAC0296" w14:textId="77777777" w:rsidR="00522E1B" w:rsidRDefault="00000000">
      <w:pPr>
        <w:numPr>
          <w:ilvl w:val="0"/>
          <w:numId w:val="2"/>
        </w:numPr>
      </w:pPr>
      <w:r>
        <w:t>D41:F46</w:t>
      </w:r>
    </w:p>
    <w:p w14:paraId="34EC2243" w14:textId="77777777" w:rsidR="00522E1B" w:rsidRDefault="00000000">
      <w:pPr>
        <w:numPr>
          <w:ilvl w:val="0"/>
          <w:numId w:val="2"/>
        </w:numPr>
      </w:pPr>
      <w:r>
        <w:t>D50:F55</w:t>
      </w:r>
    </w:p>
    <w:p w14:paraId="61EB4239" w14:textId="77777777" w:rsidR="00522E1B" w:rsidRDefault="00522E1B"/>
    <w:p w14:paraId="19587567" w14:textId="77777777" w:rsidR="00522E1B" w:rsidRDefault="00000000">
      <w:r>
        <w:t xml:space="preserve">Apply a </w:t>
      </w:r>
      <w:r>
        <w:rPr>
          <w:shd w:val="clear" w:color="auto" w:fill="FFD966"/>
        </w:rPr>
        <w:t xml:space="preserve"> yellow </w:t>
      </w:r>
      <w:r>
        <w:t xml:space="preserve"> fill colour to the following cells:</w:t>
      </w:r>
    </w:p>
    <w:p w14:paraId="719CAB16" w14:textId="77777777" w:rsidR="00522E1B" w:rsidRDefault="00000000">
      <w:pPr>
        <w:numPr>
          <w:ilvl w:val="0"/>
          <w:numId w:val="2"/>
        </w:numPr>
      </w:pPr>
      <w:r>
        <w:t>C41:C55</w:t>
      </w:r>
    </w:p>
    <w:p w14:paraId="225C4D73" w14:textId="77777777" w:rsidR="00522E1B" w:rsidRDefault="00000000">
      <w:pPr>
        <w:numPr>
          <w:ilvl w:val="0"/>
          <w:numId w:val="2"/>
        </w:numPr>
      </w:pPr>
      <w:r>
        <w:t>A47:F49</w:t>
      </w:r>
    </w:p>
    <w:p w14:paraId="4E938D7C" w14:textId="77777777" w:rsidR="00522E1B" w:rsidRDefault="00522E1B">
      <w:pPr>
        <w:rPr>
          <w:color w:val="666666"/>
          <w:sz w:val="18"/>
          <w:szCs w:val="18"/>
        </w:rPr>
      </w:pPr>
    </w:p>
    <w:p w14:paraId="0DA79ADA" w14:textId="77777777" w:rsidR="00522E1B" w:rsidRDefault="00522E1B">
      <w:pPr>
        <w:rPr>
          <w:color w:val="666666"/>
          <w:sz w:val="18"/>
          <w:szCs w:val="18"/>
        </w:rPr>
      </w:pPr>
    </w:p>
    <w:p w14:paraId="71EC57A3" w14:textId="77777777" w:rsidR="00522E1B" w:rsidRDefault="00522E1B">
      <w:pPr>
        <w:rPr>
          <w:color w:val="666666"/>
          <w:sz w:val="18"/>
          <w:szCs w:val="18"/>
        </w:rPr>
      </w:pPr>
    </w:p>
    <w:p w14:paraId="12EAFC22" w14:textId="77777777" w:rsidR="00522E1B" w:rsidRDefault="00522E1B">
      <w:pPr>
        <w:rPr>
          <w:color w:val="666666"/>
          <w:sz w:val="18"/>
          <w:szCs w:val="18"/>
        </w:rPr>
      </w:pPr>
    </w:p>
    <w:p w14:paraId="6F5131AF" w14:textId="26D395A8" w:rsidR="00522E1B" w:rsidRDefault="00000000">
      <w:pPr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Resources are updated regularly — the latest version is available at: </w:t>
      </w:r>
      <w:hyperlink r:id="rId7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tcc</w:t>
        </w:r>
        <w:proofErr w:type="spellEnd"/>
      </w:hyperlink>
      <w:r>
        <w:rPr>
          <w:color w:val="666666"/>
          <w:sz w:val="18"/>
          <w:szCs w:val="18"/>
        </w:rPr>
        <w:t>.</w:t>
      </w:r>
    </w:p>
    <w:p w14:paraId="31BB92D1" w14:textId="1E21172A" w:rsidR="00522E1B" w:rsidRDefault="00000000">
      <w:pPr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>This resource is licensed under the Open Government Licence, version 3. For more information on this licence, see</w:t>
      </w:r>
      <w:hyperlink r:id="rId8">
        <w:r>
          <w:rPr>
            <w:color w:val="1155CC"/>
            <w:sz w:val="18"/>
            <w:szCs w:val="18"/>
            <w:u w:val="single"/>
          </w:rPr>
          <w:t xml:space="preserve"> ncce.io/</w:t>
        </w:r>
        <w:proofErr w:type="spellStart"/>
        <w:r>
          <w:rPr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color w:val="666666"/>
          <w:sz w:val="18"/>
          <w:szCs w:val="18"/>
        </w:rPr>
        <w:t>.</w:t>
      </w:r>
    </w:p>
    <w:sectPr w:rsidR="00522E1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45E0E" w14:textId="77777777" w:rsidR="003B46C1" w:rsidRDefault="003B46C1">
      <w:pPr>
        <w:spacing w:line="240" w:lineRule="auto"/>
      </w:pPr>
      <w:r>
        <w:separator/>
      </w:r>
    </w:p>
  </w:endnote>
  <w:endnote w:type="continuationSeparator" w:id="0">
    <w:p w14:paraId="0E50776A" w14:textId="77777777" w:rsidR="003B46C1" w:rsidRDefault="003B4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B495" w14:textId="77777777" w:rsidR="00522E1B" w:rsidRDefault="00000000">
    <w:pPr>
      <w:rPr>
        <w:color w:val="666666"/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B30658">
      <w:rPr>
        <w:noProof/>
        <w:color w:val="666666"/>
        <w:sz w:val="18"/>
        <w:szCs w:val="18"/>
      </w:rPr>
      <w:t>2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  <w:t>Last updated: 08-06-21</w:t>
    </w:r>
  </w:p>
  <w:p w14:paraId="7D5CB28F" w14:textId="77777777" w:rsidR="00522E1B" w:rsidRDefault="00522E1B">
    <w:pPr>
      <w:rPr>
        <w:color w:val="666666"/>
        <w:sz w:val="18"/>
        <w:szCs w:val="18"/>
      </w:rPr>
    </w:pPr>
  </w:p>
  <w:p w14:paraId="683B10A8" w14:textId="77777777" w:rsidR="00522E1B" w:rsidRDefault="00522E1B">
    <w:pPr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CAAC" w14:textId="77777777" w:rsidR="00522E1B" w:rsidRDefault="00000000">
    <w:pPr>
      <w:rPr>
        <w:color w:val="666666"/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B30658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  <w:t>Last updated: 08-06-21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5832" w14:textId="77777777" w:rsidR="003B46C1" w:rsidRDefault="003B46C1">
      <w:pPr>
        <w:spacing w:line="240" w:lineRule="auto"/>
      </w:pPr>
      <w:r>
        <w:separator/>
      </w:r>
    </w:p>
  </w:footnote>
  <w:footnote w:type="continuationSeparator" w:id="0">
    <w:p w14:paraId="63BAFE9C" w14:textId="77777777" w:rsidR="003B46C1" w:rsidRDefault="003B4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33C9" w14:textId="77777777" w:rsidR="00522E1B" w:rsidRDefault="00522E1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0040" w14:textId="77777777" w:rsidR="00522E1B" w:rsidRDefault="00522E1B">
    <w:pPr>
      <w:ind w:left="-720" w:right="-690"/>
      <w:rPr>
        <w:rFonts w:ascii="Arial" w:eastAsia="Arial" w:hAnsi="Arial" w:cs="Arial"/>
        <w:color w:val="666666"/>
      </w:rPr>
    </w:pPr>
  </w:p>
  <w:tbl>
    <w:tblPr>
      <w:tblStyle w:val="a3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522E1B" w14:paraId="6BC85C83" w14:textId="77777777"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EB7D3B" w14:textId="20285642" w:rsidR="00522E1B" w:rsidRDefault="00000000">
          <w:pPr>
            <w:ind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Spreadsheets</w:t>
          </w:r>
        </w:p>
        <w:p w14:paraId="3E2FFC14" w14:textId="1241F671" w:rsidR="00522E1B" w:rsidRDefault="00000000">
          <w:pPr>
            <w:ind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Lesson 1 – Getting to know a spreadsheet</w:t>
          </w:r>
        </w:p>
        <w:p w14:paraId="51E65538" w14:textId="77777777" w:rsidR="00522E1B" w:rsidRDefault="00522E1B">
          <w:pPr>
            <w:ind w:right="-234"/>
            <w:rPr>
              <w:color w:val="666666"/>
              <w:sz w:val="18"/>
              <w:szCs w:val="18"/>
            </w:rPr>
          </w:pP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C6029E7" w14:textId="77777777" w:rsidR="00522E1B" w:rsidRDefault="00000000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Learner activity sheet</w:t>
          </w:r>
        </w:p>
        <w:p w14:paraId="60342D40" w14:textId="77777777" w:rsidR="00522E1B" w:rsidRDefault="00522E1B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  <w:p w14:paraId="4CB8E224" w14:textId="77777777" w:rsidR="00522E1B" w:rsidRDefault="00522E1B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</w:tc>
    </w:tr>
  </w:tbl>
  <w:p w14:paraId="0091FAD7" w14:textId="77777777" w:rsidR="00522E1B" w:rsidRDefault="00522E1B">
    <w:pPr>
      <w:ind w:left="-720" w:right="-690"/>
      <w:rPr>
        <w:rFonts w:ascii="Arial" w:eastAsia="Arial" w:hAnsi="Arial" w:cs="Arial"/>
        <w:color w:val="666666"/>
      </w:rPr>
    </w:pPr>
  </w:p>
  <w:p w14:paraId="7B50B749" w14:textId="77777777" w:rsidR="00522E1B" w:rsidRDefault="00522E1B">
    <w:pPr>
      <w:ind w:left="7920" w:right="-234"/>
      <w:jc w:val="right"/>
      <w:rPr>
        <w:color w:val="666666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D14E" w14:textId="77777777" w:rsidR="00522E1B" w:rsidRDefault="00522E1B">
    <w:pPr>
      <w:ind w:left="-720" w:right="-690"/>
      <w:rPr>
        <w:rFonts w:ascii="Arial" w:eastAsia="Arial" w:hAnsi="Arial" w:cs="Arial"/>
        <w:color w:val="666666"/>
      </w:rPr>
    </w:pPr>
  </w:p>
  <w:tbl>
    <w:tblPr>
      <w:tblStyle w:val="a4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522E1B" w14:paraId="127FDCF4" w14:textId="77777777"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ACF41F9" w14:textId="4BCC0F3A" w:rsidR="00522E1B" w:rsidRDefault="00000000">
          <w:pPr>
            <w:ind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Spreadsheets</w:t>
          </w:r>
        </w:p>
        <w:p w14:paraId="2C22E6D8" w14:textId="6E710134" w:rsidR="00522E1B" w:rsidRDefault="00000000">
          <w:pPr>
            <w:ind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Lesson 1 – Getting to know a spreadsheet</w:t>
          </w:r>
        </w:p>
        <w:p w14:paraId="51FEB560" w14:textId="77777777" w:rsidR="00522E1B" w:rsidRDefault="00522E1B">
          <w:pPr>
            <w:ind w:right="-234"/>
            <w:rPr>
              <w:color w:val="666666"/>
              <w:sz w:val="18"/>
              <w:szCs w:val="18"/>
            </w:rPr>
          </w:pP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80F39A" w14:textId="77777777" w:rsidR="00522E1B" w:rsidRDefault="00000000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>Learner activity sheet</w:t>
          </w:r>
        </w:p>
        <w:p w14:paraId="750E189C" w14:textId="77777777" w:rsidR="00522E1B" w:rsidRDefault="00522E1B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  <w:p w14:paraId="38D30552" w14:textId="77777777" w:rsidR="00522E1B" w:rsidRDefault="00522E1B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</w:tc>
    </w:tr>
  </w:tbl>
  <w:p w14:paraId="4E4C3F07" w14:textId="77777777" w:rsidR="00522E1B" w:rsidRDefault="00522E1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958"/>
    <w:multiLevelType w:val="multilevel"/>
    <w:tmpl w:val="05B09A56"/>
    <w:lvl w:ilvl="0">
      <w:start w:val="1"/>
      <w:numFmt w:val="bullet"/>
      <w:lvlText w:val="★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A9200A"/>
    <w:multiLevelType w:val="multilevel"/>
    <w:tmpl w:val="8DB0073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296017"/>
    <w:multiLevelType w:val="multilevel"/>
    <w:tmpl w:val="344A5C5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F53B2E"/>
    <w:multiLevelType w:val="multilevel"/>
    <w:tmpl w:val="1ADAA17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B41851"/>
    <w:multiLevelType w:val="multilevel"/>
    <w:tmpl w:val="FC84075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6172348">
    <w:abstractNumId w:val="3"/>
  </w:num>
  <w:num w:numId="2" w16cid:durableId="2032563587">
    <w:abstractNumId w:val="4"/>
  </w:num>
  <w:num w:numId="3" w16cid:durableId="315495042">
    <w:abstractNumId w:val="2"/>
  </w:num>
  <w:num w:numId="4" w16cid:durableId="863791813">
    <w:abstractNumId w:val="0"/>
  </w:num>
  <w:num w:numId="5" w16cid:durableId="170644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1B"/>
    <w:rsid w:val="003B46C1"/>
    <w:rsid w:val="00522E1B"/>
    <w:rsid w:val="00B30658"/>
    <w:rsid w:val="00F3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711B"/>
  <w15:docId w15:val="{7386FDF6-08A9-4FA4-B23A-008E1B06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icksand" w:eastAsia="Quicksand" w:hAnsi="Quicksand" w:cs="Quicksand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b/>
      <w:color w:val="5B5BA5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306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ce.io/og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cce.io/tc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Lance Challenor</cp:lastModifiedBy>
  <cp:revision>3</cp:revision>
  <dcterms:created xsi:type="dcterms:W3CDTF">2023-09-01T11:05:00Z</dcterms:created>
  <dcterms:modified xsi:type="dcterms:W3CDTF">2023-09-01T11:14:00Z</dcterms:modified>
</cp:coreProperties>
</file>